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34" w:rsidRPr="00494D13" w:rsidRDefault="00DC5D65" w:rsidP="00494D1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Projektory dla CBR </w:t>
      </w:r>
    </w:p>
    <w:p w:rsidR="00AE184C" w:rsidRPr="00D23A22" w:rsidRDefault="00AE184C">
      <w:pPr>
        <w:pStyle w:val="Nagwekspisutreci"/>
        <w:rPr>
          <w:rFonts w:ascii="Calibri" w:hAnsi="Calibri"/>
        </w:rPr>
      </w:pPr>
      <w:r w:rsidRPr="00D23A22">
        <w:rPr>
          <w:rFonts w:ascii="Calibri" w:hAnsi="Calibri"/>
        </w:rPr>
        <w:t>Zestawienie urządzeń</w:t>
      </w:r>
    </w:p>
    <w:p w:rsidR="00B37955" w:rsidRDefault="003F3661">
      <w:pPr>
        <w:pStyle w:val="Spistreci1"/>
        <w:tabs>
          <w:tab w:val="left" w:pos="251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D23A22">
        <w:rPr>
          <w:sz w:val="24"/>
          <w:szCs w:val="24"/>
        </w:rPr>
        <w:fldChar w:fldCharType="begin"/>
      </w:r>
      <w:r w:rsidR="00AE184C" w:rsidRPr="00D23A22">
        <w:rPr>
          <w:sz w:val="24"/>
          <w:szCs w:val="24"/>
        </w:rPr>
        <w:instrText xml:space="preserve"> TOC \o "1-3" \h \z \u </w:instrText>
      </w:r>
      <w:r w:rsidRPr="00D23A22">
        <w:rPr>
          <w:sz w:val="24"/>
          <w:szCs w:val="24"/>
        </w:rPr>
        <w:fldChar w:fldCharType="separate"/>
      </w:r>
      <w:hyperlink w:anchor="_Toc530379728" w:history="1">
        <w:r w:rsidR="00B37955" w:rsidRPr="009D4813">
          <w:rPr>
            <w:rStyle w:val="Hipercze"/>
            <w:noProof/>
          </w:rPr>
          <w:t>Projektor 1 z obiektywem</w:t>
        </w:r>
        <w:r w:rsidR="00B37955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B37955" w:rsidRPr="009D4813">
          <w:rPr>
            <w:rStyle w:val="Hipercze"/>
            <w:noProof/>
          </w:rPr>
          <w:t xml:space="preserve"> szt. 1</w:t>
        </w:r>
      </w:hyperlink>
    </w:p>
    <w:p w:rsidR="00B37955" w:rsidRDefault="00CD6CC5">
      <w:pPr>
        <w:pStyle w:val="Spistreci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379729" w:history="1">
        <w:r w:rsidR="00B37955" w:rsidRPr="009D4813">
          <w:rPr>
            <w:rStyle w:val="Hipercze"/>
            <w:noProof/>
          </w:rPr>
          <w:t>Projektor 2</w:t>
        </w:r>
        <w:r w:rsidR="00B37955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B37955" w:rsidRPr="009D4813">
          <w:rPr>
            <w:rStyle w:val="Hipercze"/>
            <w:noProof/>
          </w:rPr>
          <w:t xml:space="preserve"> szt. 18</w:t>
        </w:r>
      </w:hyperlink>
    </w:p>
    <w:p w:rsidR="00AE184C" w:rsidRPr="00D23A22" w:rsidRDefault="003F3661">
      <w:r w:rsidRPr="00D23A22">
        <w:rPr>
          <w:sz w:val="24"/>
          <w:szCs w:val="24"/>
        </w:rPr>
        <w:fldChar w:fldCharType="end"/>
      </w:r>
    </w:p>
    <w:p w:rsidR="00A10663" w:rsidRPr="00A10663" w:rsidRDefault="00AE184C" w:rsidP="00974F48">
      <w:pPr>
        <w:pStyle w:val="Nagwek1"/>
        <w:rPr>
          <w:rFonts w:asciiTheme="minorHAnsi" w:hAnsiTheme="minorHAnsi" w:cstheme="minorHAnsi"/>
          <w:sz w:val="20"/>
          <w:szCs w:val="20"/>
          <w:lang w:eastAsia="pl-PL"/>
        </w:rPr>
      </w:pPr>
      <w:r w:rsidRPr="00D23A22">
        <w:br w:type="page"/>
      </w:r>
      <w:bookmarkStart w:id="1" w:name="_Toc373131651"/>
    </w:p>
    <w:p w:rsidR="00A10663" w:rsidRPr="00D23A22" w:rsidRDefault="00A10663" w:rsidP="00E41FDE">
      <w:pPr>
        <w:rPr>
          <w:rFonts w:cs="Arial"/>
          <w:color w:val="000000"/>
          <w:sz w:val="20"/>
          <w:szCs w:val="20"/>
        </w:rPr>
      </w:pPr>
    </w:p>
    <w:p w:rsidR="0070323A" w:rsidRPr="00D23A22" w:rsidRDefault="00552A72" w:rsidP="0070323A">
      <w:pPr>
        <w:pStyle w:val="Nagwek1"/>
        <w:rPr>
          <w:rFonts w:ascii="Calibri" w:hAnsi="Calibri"/>
        </w:rPr>
      </w:pPr>
      <w:bookmarkStart w:id="2" w:name="_Toc530379728"/>
      <w:bookmarkEnd w:id="1"/>
      <w:r>
        <w:rPr>
          <w:rFonts w:ascii="Calibri" w:hAnsi="Calibri"/>
        </w:rPr>
        <w:t xml:space="preserve">Projektor </w:t>
      </w:r>
      <w:r w:rsidR="00DC5D65">
        <w:rPr>
          <w:rFonts w:ascii="Calibri" w:hAnsi="Calibri"/>
        </w:rPr>
        <w:t>1 z obiektywem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0323A" w:rsidRPr="00D23A22">
        <w:rPr>
          <w:rFonts w:ascii="Calibri" w:hAnsi="Calibri"/>
        </w:rPr>
        <w:t>szt. 1</w:t>
      </w:r>
      <w:bookmarkEnd w:id="2"/>
    </w:p>
    <w:p w:rsidR="0070323A" w:rsidRDefault="0070323A" w:rsidP="0070323A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 xml:space="preserve">(np. </w:t>
      </w:r>
      <w:r w:rsidR="00DC5D65" w:rsidRPr="00DC5D65">
        <w:t>HITACHI CP-WU8700W</w:t>
      </w:r>
      <w:r w:rsidR="00DC5D65">
        <w:t xml:space="preserve"> z obiektywem HITACHI SL-712</w:t>
      </w:r>
      <w:r w:rsidR="00FD2E0D" w:rsidRPr="002E0726">
        <w:rPr>
          <w:rFonts w:cs="Arial"/>
          <w:color w:val="000000"/>
          <w:sz w:val="20"/>
          <w:szCs w:val="20"/>
        </w:rPr>
        <w:t xml:space="preserve"> </w:t>
      </w:r>
      <w:r w:rsidRPr="001B3151">
        <w:rPr>
          <w:rFonts w:cs="Arial"/>
          <w:color w:val="000000"/>
          <w:sz w:val="20"/>
          <w:szCs w:val="20"/>
        </w:rPr>
        <w:t>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Cechy projektor 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technologia 0.76” LCD x 3 TFT P-Si 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rozdzielczość rzeczywista WUXGA (1920x1200)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siła światła min. 7000 ANSI Lm 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kontrast 10 000:1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format obrazu 16:10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kolory 16.7 mln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elektryczny Zoom i Focus</w:t>
      </w:r>
    </w:p>
    <w:p w:rsidR="00DC5D65" w:rsidRPr="00C5000E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  <w:lang w:val="en-US"/>
        </w:rPr>
      </w:pPr>
      <w:r w:rsidRPr="00B37955">
        <w:rPr>
          <w:rFonts w:cs="Arial"/>
          <w:color w:val="000000"/>
          <w:sz w:val="20"/>
          <w:szCs w:val="20"/>
        </w:rPr>
        <w:t xml:space="preserve"> </w:t>
      </w:r>
      <w:r w:rsidRPr="00C5000E">
        <w:rPr>
          <w:rFonts w:cs="Arial"/>
          <w:color w:val="000000"/>
          <w:sz w:val="20"/>
          <w:szCs w:val="20"/>
          <w:lang w:val="en-US"/>
        </w:rPr>
        <w:t xml:space="preserve">- </w:t>
      </w:r>
      <w:proofErr w:type="spellStart"/>
      <w:r w:rsidRPr="00C5000E">
        <w:rPr>
          <w:rFonts w:cs="Arial"/>
          <w:color w:val="000000"/>
          <w:sz w:val="20"/>
          <w:szCs w:val="20"/>
          <w:lang w:val="en-US"/>
        </w:rPr>
        <w:t>wejścia</w:t>
      </w:r>
      <w:proofErr w:type="spellEnd"/>
      <w:r w:rsidRPr="00C5000E">
        <w:rPr>
          <w:rFonts w:cs="Arial"/>
          <w:color w:val="000000"/>
          <w:sz w:val="20"/>
          <w:szCs w:val="20"/>
          <w:lang w:val="en-US"/>
        </w:rPr>
        <w:t xml:space="preserve">: 2 x HDMI (HDCP), 1 x Display Port, 1 x SDI, 2 x RGB, 1 x Composite Video, 1 x Audio (RCA L/R), </w:t>
      </w:r>
    </w:p>
    <w:p w:rsidR="00DC5D65" w:rsidRPr="00C5000E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  <w:lang w:val="en-US"/>
        </w:rPr>
      </w:pPr>
      <w:r w:rsidRPr="00C5000E">
        <w:rPr>
          <w:rFonts w:cs="Arial"/>
          <w:color w:val="000000"/>
          <w:sz w:val="20"/>
          <w:szCs w:val="20"/>
          <w:lang w:val="en-US"/>
        </w:rPr>
        <w:t xml:space="preserve">   1 x Audio (mini jack), 1 x RS-232C, 1 x Remote Control (mini jack), 1 x </w:t>
      </w:r>
      <w:proofErr w:type="spellStart"/>
      <w:r w:rsidRPr="00C5000E">
        <w:rPr>
          <w:rFonts w:cs="Arial"/>
          <w:color w:val="000000"/>
          <w:sz w:val="20"/>
          <w:szCs w:val="20"/>
          <w:lang w:val="en-US"/>
        </w:rPr>
        <w:t>HDBaseT</w:t>
      </w:r>
      <w:proofErr w:type="spellEnd"/>
      <w:r w:rsidRPr="00C5000E">
        <w:rPr>
          <w:rFonts w:cs="Arial"/>
          <w:color w:val="000000"/>
          <w:sz w:val="20"/>
          <w:szCs w:val="20"/>
          <w:lang w:val="en-US"/>
        </w:rPr>
        <w:t>, 1 x RJ45, 1 x USB-A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C5000E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B37955">
        <w:rPr>
          <w:rFonts w:cs="Arial"/>
          <w:color w:val="000000"/>
          <w:sz w:val="20"/>
          <w:szCs w:val="20"/>
        </w:rPr>
        <w:t xml:space="preserve">- wyjścia: 1 x RGB (dzielone z wejściem), 1 x Audio (RCA), 1 x Remote Control (mini </w:t>
      </w:r>
      <w:proofErr w:type="spellStart"/>
      <w:r w:rsidRPr="00B37955">
        <w:rPr>
          <w:rFonts w:cs="Arial"/>
          <w:color w:val="000000"/>
          <w:sz w:val="20"/>
          <w:szCs w:val="20"/>
        </w:rPr>
        <w:t>jack</w:t>
      </w:r>
      <w:proofErr w:type="spellEnd"/>
      <w:r w:rsidRPr="00B37955">
        <w:rPr>
          <w:rFonts w:cs="Arial"/>
          <w:color w:val="000000"/>
          <w:sz w:val="20"/>
          <w:szCs w:val="20"/>
        </w:rPr>
        <w:t>)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Wireless network poprzez opcjonalny moduł USB-WL-11N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Status monitor - informacyjny wyświetlacz LCD na tylnym panelu projektora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przekątna wyświetlanego obrazu:  30” – 600”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żywotność lampy: 2000h (tryb </w:t>
      </w:r>
      <w:proofErr w:type="spellStart"/>
      <w:r w:rsidRPr="00B37955">
        <w:rPr>
          <w:rFonts w:cs="Arial"/>
          <w:color w:val="000000"/>
          <w:sz w:val="20"/>
          <w:szCs w:val="20"/>
        </w:rPr>
        <w:t>Normal</w:t>
      </w:r>
      <w:proofErr w:type="spellEnd"/>
      <w:r w:rsidRPr="00B37955">
        <w:rPr>
          <w:rFonts w:cs="Arial"/>
          <w:color w:val="000000"/>
          <w:sz w:val="20"/>
          <w:szCs w:val="20"/>
        </w:rPr>
        <w:t>), 4000h (tryb Eco)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wbudowany </w:t>
      </w:r>
      <w:proofErr w:type="spellStart"/>
      <w:r w:rsidRPr="00B37955">
        <w:rPr>
          <w:rFonts w:cs="Arial"/>
          <w:color w:val="000000"/>
          <w:sz w:val="20"/>
          <w:szCs w:val="20"/>
        </w:rPr>
        <w:t>filt</w:t>
      </w:r>
      <w:proofErr w:type="spellEnd"/>
      <w:r w:rsidRPr="00B37955">
        <w:rPr>
          <w:rFonts w:cs="Arial"/>
          <w:color w:val="000000"/>
          <w:sz w:val="20"/>
          <w:szCs w:val="20"/>
        </w:rPr>
        <w:t xml:space="preserve"> hybrydowy o żywotności 20 000h (</w:t>
      </w:r>
      <w:proofErr w:type="spellStart"/>
      <w:r w:rsidRPr="00B37955">
        <w:rPr>
          <w:rFonts w:cs="Arial"/>
          <w:color w:val="000000"/>
          <w:sz w:val="20"/>
          <w:szCs w:val="20"/>
        </w:rPr>
        <w:t>timer</w:t>
      </w:r>
      <w:proofErr w:type="spellEnd"/>
      <w:r w:rsidRPr="00B37955">
        <w:rPr>
          <w:rFonts w:cs="Arial"/>
          <w:color w:val="000000"/>
          <w:sz w:val="20"/>
          <w:szCs w:val="20"/>
        </w:rPr>
        <w:t xml:space="preserve"> czasu pracy filtra)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funkcja </w:t>
      </w:r>
      <w:proofErr w:type="spellStart"/>
      <w:r w:rsidRPr="00B37955">
        <w:rPr>
          <w:rFonts w:cs="Arial"/>
          <w:color w:val="000000"/>
          <w:sz w:val="20"/>
          <w:szCs w:val="20"/>
        </w:rPr>
        <w:t>Lens</w:t>
      </w:r>
      <w:proofErr w:type="spellEnd"/>
      <w:r w:rsidRPr="00B3795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B37955">
        <w:rPr>
          <w:rFonts w:cs="Arial"/>
          <w:color w:val="000000"/>
          <w:sz w:val="20"/>
          <w:szCs w:val="20"/>
        </w:rPr>
        <w:t>Shift</w:t>
      </w:r>
      <w:proofErr w:type="spellEnd"/>
      <w:r w:rsidRPr="00B37955">
        <w:rPr>
          <w:rFonts w:cs="Arial"/>
          <w:color w:val="000000"/>
          <w:sz w:val="20"/>
          <w:szCs w:val="20"/>
        </w:rPr>
        <w:t xml:space="preserve"> (w pionie i poziomie)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cyfrowa redukcja efektu trapezu: +/- 30 stopni (w pionie), +/- 30 stopni (w poziomie)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instalacja 360° - możliwość zainstalowania w każdej pozycji wokół jego osi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tryby obrazu: Normalny, Kinowy, Dynamiczny, Tablica (czarna, zielona, biała), Dzienny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symulacja DICOM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funkcje poprawy wyświetlanego obrazu: HDCR, </w:t>
      </w:r>
      <w:proofErr w:type="spellStart"/>
      <w:r w:rsidRPr="00B37955">
        <w:rPr>
          <w:rFonts w:cs="Arial"/>
          <w:color w:val="000000"/>
          <w:sz w:val="20"/>
          <w:szCs w:val="20"/>
        </w:rPr>
        <w:t>Accentualizer</w:t>
      </w:r>
      <w:proofErr w:type="spellEnd"/>
      <w:r w:rsidRPr="00B37955">
        <w:rPr>
          <w:rFonts w:cs="Arial"/>
          <w:color w:val="000000"/>
          <w:sz w:val="20"/>
          <w:szCs w:val="20"/>
        </w:rPr>
        <w:t xml:space="preserve">, Image </w:t>
      </w:r>
      <w:proofErr w:type="spellStart"/>
      <w:r w:rsidRPr="00B37955">
        <w:rPr>
          <w:rFonts w:cs="Arial"/>
          <w:color w:val="000000"/>
          <w:sz w:val="20"/>
          <w:szCs w:val="20"/>
        </w:rPr>
        <w:t>optimizer</w:t>
      </w:r>
      <w:proofErr w:type="spellEnd"/>
      <w:r w:rsidRPr="00B37955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Pr="00B37955">
        <w:rPr>
          <w:rFonts w:cs="Arial"/>
          <w:color w:val="000000"/>
          <w:sz w:val="20"/>
          <w:szCs w:val="20"/>
        </w:rPr>
        <w:t>Color</w:t>
      </w:r>
      <w:proofErr w:type="spellEnd"/>
      <w:r w:rsidRPr="00B3795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B37955">
        <w:rPr>
          <w:rFonts w:cs="Arial"/>
          <w:color w:val="000000"/>
          <w:sz w:val="20"/>
          <w:szCs w:val="20"/>
        </w:rPr>
        <w:t>managment</w:t>
      </w:r>
      <w:proofErr w:type="spellEnd"/>
    </w:p>
    <w:p w:rsidR="00DC5D65" w:rsidRPr="00C5000E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  <w:lang w:val="en-US"/>
        </w:rPr>
      </w:pPr>
      <w:r w:rsidRPr="00B37955">
        <w:rPr>
          <w:rFonts w:cs="Arial"/>
          <w:color w:val="000000"/>
          <w:sz w:val="20"/>
          <w:szCs w:val="20"/>
        </w:rPr>
        <w:t xml:space="preserve"> </w:t>
      </w:r>
      <w:r w:rsidRPr="00C5000E">
        <w:rPr>
          <w:rFonts w:cs="Arial"/>
          <w:color w:val="000000"/>
          <w:sz w:val="20"/>
          <w:szCs w:val="20"/>
          <w:lang w:val="en-US"/>
        </w:rPr>
        <w:t xml:space="preserve">- </w:t>
      </w:r>
      <w:proofErr w:type="spellStart"/>
      <w:r w:rsidRPr="00C5000E">
        <w:rPr>
          <w:rFonts w:cs="Arial"/>
          <w:color w:val="000000"/>
          <w:sz w:val="20"/>
          <w:szCs w:val="20"/>
          <w:lang w:val="en-US"/>
        </w:rPr>
        <w:t>funkcje</w:t>
      </w:r>
      <w:proofErr w:type="spellEnd"/>
      <w:r w:rsidRPr="00C5000E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5000E">
        <w:rPr>
          <w:rFonts w:cs="Arial"/>
          <w:color w:val="000000"/>
          <w:sz w:val="20"/>
          <w:szCs w:val="20"/>
          <w:lang w:val="en-US"/>
        </w:rPr>
        <w:t>PiP</w:t>
      </w:r>
      <w:proofErr w:type="spellEnd"/>
      <w:r w:rsidRPr="00C5000E">
        <w:rPr>
          <w:rFonts w:cs="Arial"/>
          <w:color w:val="000000"/>
          <w:sz w:val="20"/>
          <w:szCs w:val="20"/>
          <w:lang w:val="en-US"/>
        </w:rPr>
        <w:t xml:space="preserve"> (Picture in Picture), </w:t>
      </w:r>
      <w:proofErr w:type="spellStart"/>
      <w:r w:rsidRPr="00C5000E">
        <w:rPr>
          <w:rFonts w:cs="Arial"/>
          <w:color w:val="000000"/>
          <w:sz w:val="20"/>
          <w:szCs w:val="20"/>
          <w:lang w:val="en-US"/>
        </w:rPr>
        <w:t>PbP</w:t>
      </w:r>
      <w:proofErr w:type="spellEnd"/>
      <w:r w:rsidRPr="00C5000E">
        <w:rPr>
          <w:rFonts w:cs="Arial"/>
          <w:color w:val="000000"/>
          <w:sz w:val="20"/>
          <w:szCs w:val="20"/>
          <w:lang w:val="en-US"/>
        </w:rPr>
        <w:t xml:space="preserve"> (Picture by Picture)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C5000E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B37955">
        <w:rPr>
          <w:rFonts w:cs="Arial"/>
          <w:color w:val="000000"/>
          <w:sz w:val="20"/>
          <w:szCs w:val="20"/>
        </w:rPr>
        <w:t xml:space="preserve">- dodatkowe funkcje: </w:t>
      </w:r>
      <w:proofErr w:type="spellStart"/>
      <w:r w:rsidRPr="00B37955">
        <w:rPr>
          <w:rFonts w:cs="Arial"/>
          <w:color w:val="000000"/>
          <w:sz w:val="20"/>
          <w:szCs w:val="20"/>
        </w:rPr>
        <w:t>Blending</w:t>
      </w:r>
      <w:proofErr w:type="spellEnd"/>
      <w:r w:rsidRPr="00B37955">
        <w:rPr>
          <w:rFonts w:cs="Arial"/>
          <w:color w:val="000000"/>
          <w:sz w:val="20"/>
          <w:szCs w:val="20"/>
        </w:rPr>
        <w:t xml:space="preserve"> (zestawienie obok siebie obrazu z dwóch projektorów), 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  </w:t>
      </w:r>
      <w:proofErr w:type="spellStart"/>
      <w:r w:rsidRPr="00B37955">
        <w:rPr>
          <w:rFonts w:cs="Arial"/>
          <w:color w:val="000000"/>
          <w:sz w:val="20"/>
          <w:szCs w:val="20"/>
        </w:rPr>
        <w:t>Warping</w:t>
      </w:r>
      <w:proofErr w:type="spellEnd"/>
      <w:r w:rsidRPr="00B37955">
        <w:rPr>
          <w:rFonts w:cs="Arial"/>
          <w:color w:val="000000"/>
          <w:sz w:val="20"/>
          <w:szCs w:val="20"/>
        </w:rPr>
        <w:t xml:space="preserve"> (nałożenie na siebie obrazu z dwóch projektorów, potęgujące ich siłę światła)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</w:t>
      </w:r>
      <w:proofErr w:type="spellStart"/>
      <w:r w:rsidRPr="00B37955">
        <w:rPr>
          <w:rFonts w:cs="Arial"/>
          <w:color w:val="000000"/>
          <w:sz w:val="20"/>
          <w:szCs w:val="20"/>
        </w:rPr>
        <w:t>Lens</w:t>
      </w:r>
      <w:proofErr w:type="spellEnd"/>
      <w:r w:rsidRPr="00B3795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B37955">
        <w:rPr>
          <w:rFonts w:cs="Arial"/>
          <w:color w:val="000000"/>
          <w:sz w:val="20"/>
          <w:szCs w:val="20"/>
        </w:rPr>
        <w:t>memory</w:t>
      </w:r>
      <w:proofErr w:type="spellEnd"/>
      <w:r w:rsidRPr="00B37955">
        <w:rPr>
          <w:rFonts w:cs="Arial"/>
          <w:color w:val="000000"/>
          <w:sz w:val="20"/>
          <w:szCs w:val="20"/>
        </w:rPr>
        <w:t xml:space="preserve"> - funkcja umożliwiająca zapamiętanie ustawień projektora dla </w:t>
      </w:r>
      <w:r w:rsidR="001540D5" w:rsidRPr="00B37955">
        <w:rPr>
          <w:rFonts w:cs="Arial"/>
          <w:color w:val="000000"/>
          <w:sz w:val="20"/>
          <w:szCs w:val="20"/>
        </w:rPr>
        <w:t>poszczególnych</w:t>
      </w:r>
      <w:r w:rsidRPr="00B37955">
        <w:rPr>
          <w:rFonts w:cs="Arial"/>
          <w:color w:val="000000"/>
          <w:sz w:val="20"/>
          <w:szCs w:val="20"/>
        </w:rPr>
        <w:t xml:space="preserve"> obiektywów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funkcja Perfect Fit (regulacja obrazu w czterech rogach oraz </w:t>
      </w:r>
      <w:r w:rsidR="001540D5" w:rsidRPr="00B37955">
        <w:rPr>
          <w:rFonts w:cs="Arial"/>
          <w:color w:val="000000"/>
          <w:sz w:val="20"/>
          <w:szCs w:val="20"/>
        </w:rPr>
        <w:t>krawędziach</w:t>
      </w:r>
      <w:r w:rsidRPr="00B37955">
        <w:rPr>
          <w:rFonts w:cs="Arial"/>
          <w:color w:val="000000"/>
          <w:sz w:val="20"/>
          <w:szCs w:val="20"/>
        </w:rPr>
        <w:t xml:space="preserve"> </w:t>
      </w:r>
      <w:r w:rsidR="001540D5" w:rsidRPr="00B37955">
        <w:rPr>
          <w:rFonts w:cs="Arial"/>
          <w:color w:val="000000"/>
          <w:sz w:val="20"/>
          <w:szCs w:val="20"/>
        </w:rPr>
        <w:t>wyświetlanego</w:t>
      </w:r>
      <w:r w:rsidRPr="00B37955">
        <w:rPr>
          <w:rFonts w:cs="Arial"/>
          <w:color w:val="000000"/>
          <w:sz w:val="20"/>
          <w:szCs w:val="20"/>
        </w:rPr>
        <w:t xml:space="preserve"> obrazu)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zabezpieczenia antykradzieżowe (elektroniczne): blokada kodem PIN, blokada klawiatury, 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  hasło My </w:t>
      </w:r>
      <w:proofErr w:type="spellStart"/>
      <w:r w:rsidRPr="00B37955">
        <w:rPr>
          <w:rFonts w:cs="Arial"/>
          <w:color w:val="000000"/>
          <w:sz w:val="20"/>
          <w:szCs w:val="20"/>
        </w:rPr>
        <w:t>Screen</w:t>
      </w:r>
      <w:proofErr w:type="spellEnd"/>
      <w:r w:rsidRPr="00B37955">
        <w:rPr>
          <w:rFonts w:cs="Arial"/>
          <w:color w:val="000000"/>
          <w:sz w:val="20"/>
          <w:szCs w:val="20"/>
        </w:rPr>
        <w:t xml:space="preserve">, hasło </w:t>
      </w:r>
      <w:proofErr w:type="spellStart"/>
      <w:r w:rsidRPr="00B37955">
        <w:rPr>
          <w:rFonts w:cs="Arial"/>
          <w:color w:val="000000"/>
          <w:sz w:val="20"/>
          <w:szCs w:val="20"/>
        </w:rPr>
        <w:t>MyText</w:t>
      </w:r>
      <w:proofErr w:type="spellEnd"/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zabezpieczenia antykradzieżowe: wbudowane dwa uchwyty do montażu mechanicznych urządzeń 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  anty kradzieżowych przygotowane przez producenta projektora</w:t>
      </w:r>
    </w:p>
    <w:p w:rsidR="00DC5D6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polskie Menu ekranowe</w:t>
      </w:r>
    </w:p>
    <w:p w:rsidR="001540D5" w:rsidRPr="00B37955" w:rsidRDefault="001540D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- obsługa </w:t>
      </w:r>
      <w:proofErr w:type="spellStart"/>
      <w:r>
        <w:rPr>
          <w:rFonts w:cs="Arial"/>
          <w:color w:val="000000"/>
          <w:sz w:val="20"/>
          <w:szCs w:val="20"/>
        </w:rPr>
        <w:t>Crestron</w:t>
      </w:r>
      <w:proofErr w:type="spellEnd"/>
      <w:r>
        <w:rPr>
          <w:rFonts w:cs="Arial"/>
          <w:color w:val="000000"/>
          <w:sz w:val="20"/>
          <w:szCs w:val="20"/>
        </w:rPr>
        <w:t xml:space="preserve"> i AMX  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wbudowane 16W głośniki (2 x 8W)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waga maksymalna: 11.1 kg 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wymiary</w:t>
      </w:r>
      <w:r w:rsidR="00B37955">
        <w:rPr>
          <w:rFonts w:cs="Arial"/>
          <w:color w:val="000000"/>
          <w:sz w:val="20"/>
          <w:szCs w:val="20"/>
        </w:rPr>
        <w:t xml:space="preserve"> </w:t>
      </w:r>
      <w:r w:rsidRPr="00B37955">
        <w:rPr>
          <w:rFonts w:cs="Arial"/>
          <w:color w:val="000000"/>
          <w:sz w:val="20"/>
          <w:szCs w:val="20"/>
        </w:rPr>
        <w:t xml:space="preserve">maksymalne: 498 x 156 x 426 mm 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gwarancja: 36 miesięcy na projektor, 12 miesięcy lub 1000h na lampę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>Cechy obiektywu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obiektyw typu </w:t>
      </w:r>
      <w:proofErr w:type="spellStart"/>
      <w:r w:rsidRPr="00B37955">
        <w:rPr>
          <w:rFonts w:cs="Arial"/>
          <w:color w:val="000000"/>
          <w:sz w:val="20"/>
          <w:szCs w:val="20"/>
        </w:rPr>
        <w:t>Short</w:t>
      </w:r>
      <w:proofErr w:type="spellEnd"/>
      <w:r w:rsidRPr="00B3795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B37955">
        <w:rPr>
          <w:rFonts w:cs="Arial"/>
          <w:color w:val="000000"/>
          <w:sz w:val="20"/>
          <w:szCs w:val="20"/>
        </w:rPr>
        <w:t>Throw</w:t>
      </w:r>
      <w:proofErr w:type="spellEnd"/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zoom: x1.5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lastRenderedPageBreak/>
        <w:t xml:space="preserve"> - współczynnik odległości 1.2-1.8:1</w:t>
      </w:r>
    </w:p>
    <w:p w:rsidR="00DC5D65" w:rsidRPr="00B3795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szklane soczewki obiektywu</w:t>
      </w:r>
    </w:p>
    <w:p w:rsidR="00DC5D65" w:rsidRPr="00DC5D65" w:rsidRDefault="00DC5D65" w:rsidP="00B3795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</w:p>
    <w:p w:rsidR="0070323A" w:rsidRPr="00D23A22" w:rsidRDefault="00DC5D65" w:rsidP="00DC5D65">
      <w:pPr>
        <w:pStyle w:val="Nagwek1"/>
        <w:rPr>
          <w:rFonts w:ascii="Calibri" w:hAnsi="Calibri"/>
        </w:rPr>
      </w:pPr>
      <w:r w:rsidRPr="00DC5D65">
        <w:rPr>
          <w:rFonts w:ascii="Calibri" w:eastAsia="Calibri" w:hAnsi="Calibri" w:cs="Arial"/>
          <w:b w:val="0"/>
          <w:bCs w:val="0"/>
          <w:color w:val="000000"/>
          <w:sz w:val="20"/>
          <w:szCs w:val="20"/>
        </w:rPr>
        <w:t xml:space="preserve"> </w:t>
      </w:r>
      <w:bookmarkStart w:id="3" w:name="_Toc530379729"/>
      <w:r w:rsidR="00552A72">
        <w:rPr>
          <w:rFonts w:ascii="Calibri" w:hAnsi="Calibri"/>
        </w:rPr>
        <w:t>Projektor 2</w:t>
      </w:r>
      <w:r w:rsidR="00552A72">
        <w:rPr>
          <w:rFonts w:ascii="Calibri" w:hAnsi="Calibri"/>
        </w:rPr>
        <w:tab/>
      </w:r>
      <w:r w:rsidR="00552A72">
        <w:rPr>
          <w:rFonts w:ascii="Calibri" w:hAnsi="Calibri"/>
        </w:rPr>
        <w:tab/>
      </w:r>
      <w:r w:rsidR="0070323A" w:rsidRPr="00D23A22">
        <w:rPr>
          <w:rFonts w:ascii="Calibri" w:hAnsi="Calibri"/>
        </w:rPr>
        <w:t xml:space="preserve">szt. </w:t>
      </w:r>
      <w:r w:rsidR="00552A72">
        <w:rPr>
          <w:rFonts w:ascii="Calibri" w:hAnsi="Calibri"/>
        </w:rPr>
        <w:t>18</w:t>
      </w:r>
      <w:bookmarkEnd w:id="3"/>
    </w:p>
    <w:p w:rsidR="0070323A" w:rsidRDefault="0070323A" w:rsidP="0070323A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 xml:space="preserve">(np. </w:t>
      </w:r>
      <w:r w:rsidR="00DC5D65" w:rsidRPr="00DC5D65">
        <w:rPr>
          <w:rFonts w:cs="Arial"/>
          <w:color w:val="000000"/>
          <w:sz w:val="20"/>
          <w:szCs w:val="20"/>
        </w:rPr>
        <w:t>HITACHI CP-EW3551WN</w:t>
      </w:r>
      <w:r w:rsidRPr="001B3151">
        <w:rPr>
          <w:rFonts w:cs="Arial"/>
          <w:color w:val="000000"/>
          <w:sz w:val="20"/>
          <w:szCs w:val="20"/>
        </w:rPr>
        <w:t xml:space="preserve"> 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Cechy projektora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DC5D65">
        <w:rPr>
          <w:rFonts w:cs="Arial"/>
          <w:color w:val="000000"/>
          <w:sz w:val="20"/>
          <w:szCs w:val="20"/>
        </w:rPr>
        <w:t xml:space="preserve"> - technologia 0.59” LCD x 3 TFT P-Si 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DC5D65">
        <w:rPr>
          <w:rFonts w:cs="Arial"/>
          <w:color w:val="000000"/>
          <w:sz w:val="20"/>
          <w:szCs w:val="20"/>
        </w:rPr>
        <w:t xml:space="preserve"> - rozdzielczość rzeczywista WXGA (1280x800)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DC5D65">
        <w:rPr>
          <w:rFonts w:cs="Arial"/>
          <w:color w:val="000000"/>
          <w:sz w:val="20"/>
          <w:szCs w:val="20"/>
        </w:rPr>
        <w:t xml:space="preserve"> - siła światła </w:t>
      </w:r>
      <w:r w:rsidR="00B37955">
        <w:rPr>
          <w:rFonts w:cs="Arial"/>
          <w:color w:val="000000"/>
          <w:sz w:val="20"/>
          <w:szCs w:val="20"/>
        </w:rPr>
        <w:t xml:space="preserve">min. </w:t>
      </w:r>
      <w:r w:rsidRPr="00DC5D65">
        <w:rPr>
          <w:rFonts w:cs="Arial"/>
          <w:color w:val="000000"/>
          <w:sz w:val="20"/>
          <w:szCs w:val="20"/>
        </w:rPr>
        <w:t xml:space="preserve">3800 ANSI Lm 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DC5D65">
        <w:rPr>
          <w:rFonts w:cs="Arial"/>
          <w:color w:val="000000"/>
          <w:sz w:val="20"/>
          <w:szCs w:val="20"/>
        </w:rPr>
        <w:t xml:space="preserve"> - kontrast 20 000:1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DC5D65">
        <w:rPr>
          <w:rFonts w:cs="Arial"/>
          <w:color w:val="000000"/>
          <w:sz w:val="20"/>
          <w:szCs w:val="20"/>
        </w:rPr>
        <w:t xml:space="preserve"> - format obrazu 16:10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DC5D65">
        <w:rPr>
          <w:rFonts w:cs="Arial"/>
          <w:color w:val="000000"/>
          <w:sz w:val="20"/>
          <w:szCs w:val="20"/>
        </w:rPr>
        <w:t xml:space="preserve"> - kolory 16.7 mln</w:t>
      </w:r>
    </w:p>
    <w:p w:rsidR="00DC5D65" w:rsidRPr="00C5000E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B37955">
        <w:rPr>
          <w:rFonts w:cs="Arial"/>
          <w:color w:val="000000"/>
          <w:sz w:val="20"/>
          <w:szCs w:val="20"/>
        </w:rPr>
        <w:t xml:space="preserve"> - wejścia: 2 x HDMI (HDCP), 2 x RGB, 1 x </w:t>
      </w:r>
      <w:proofErr w:type="spellStart"/>
      <w:r w:rsidRPr="00B37955">
        <w:rPr>
          <w:rFonts w:cs="Arial"/>
          <w:color w:val="000000"/>
          <w:sz w:val="20"/>
          <w:szCs w:val="20"/>
        </w:rPr>
        <w:t>Composite</w:t>
      </w:r>
      <w:proofErr w:type="spellEnd"/>
      <w:r w:rsidRPr="00B37955">
        <w:rPr>
          <w:rFonts w:cs="Arial"/>
          <w:color w:val="000000"/>
          <w:sz w:val="20"/>
          <w:szCs w:val="20"/>
        </w:rPr>
        <w:t xml:space="preserve"> Video, </w:t>
      </w:r>
      <w:r w:rsidRPr="00C5000E">
        <w:rPr>
          <w:rFonts w:cs="Arial"/>
          <w:color w:val="000000"/>
          <w:sz w:val="20"/>
          <w:szCs w:val="20"/>
        </w:rPr>
        <w:t xml:space="preserve">1 x Audio (RCA L/R), 2 x Audio (mini </w:t>
      </w:r>
      <w:proofErr w:type="spellStart"/>
      <w:r w:rsidRPr="00C5000E">
        <w:rPr>
          <w:rFonts w:cs="Arial"/>
          <w:color w:val="000000"/>
          <w:sz w:val="20"/>
          <w:szCs w:val="20"/>
        </w:rPr>
        <w:t>jack</w:t>
      </w:r>
      <w:proofErr w:type="spellEnd"/>
      <w:r w:rsidRPr="00C5000E">
        <w:rPr>
          <w:rFonts w:cs="Arial"/>
          <w:color w:val="000000"/>
          <w:sz w:val="20"/>
          <w:szCs w:val="20"/>
        </w:rPr>
        <w:t>),    1 x RS-232C, 1 x RJ45, 1 x USB-A 1 x USB-B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C5000E">
        <w:rPr>
          <w:rFonts w:cs="Arial"/>
          <w:color w:val="000000"/>
          <w:sz w:val="20"/>
          <w:szCs w:val="20"/>
        </w:rPr>
        <w:t xml:space="preserve"> </w:t>
      </w:r>
      <w:r w:rsidRPr="00DC5D65">
        <w:rPr>
          <w:rFonts w:cs="Arial"/>
          <w:color w:val="000000"/>
          <w:sz w:val="20"/>
          <w:szCs w:val="20"/>
        </w:rPr>
        <w:t>- wyjścia: 1 x RGB (dzielone z wejściem), 1 x Audio (RCA)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DC5D65">
        <w:rPr>
          <w:rFonts w:cs="Arial"/>
          <w:color w:val="000000"/>
          <w:sz w:val="20"/>
          <w:szCs w:val="20"/>
        </w:rPr>
        <w:t xml:space="preserve"> - Wireless LAN poprzez opcjonalny moduł USB-WL-5G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DC5D65">
        <w:rPr>
          <w:rFonts w:cs="Arial"/>
          <w:color w:val="000000"/>
          <w:sz w:val="20"/>
          <w:szCs w:val="20"/>
        </w:rPr>
        <w:t xml:space="preserve"> - współczynnik odległości 1.5 – 1.8:1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DC5D65">
        <w:rPr>
          <w:rFonts w:cs="Arial"/>
          <w:color w:val="000000"/>
          <w:sz w:val="20"/>
          <w:szCs w:val="20"/>
        </w:rPr>
        <w:t xml:space="preserve"> - przekątna wyświetlanego obrazu:  30” – 300”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DC5D65">
        <w:rPr>
          <w:rFonts w:cs="Arial"/>
          <w:color w:val="000000"/>
          <w:sz w:val="20"/>
          <w:szCs w:val="20"/>
        </w:rPr>
        <w:t xml:space="preserve"> - żywotność lampy: 6000h (tryb </w:t>
      </w:r>
      <w:proofErr w:type="spellStart"/>
      <w:r w:rsidRPr="00DC5D65">
        <w:rPr>
          <w:rFonts w:cs="Arial"/>
          <w:color w:val="000000"/>
          <w:sz w:val="20"/>
          <w:szCs w:val="20"/>
        </w:rPr>
        <w:t>Normal</w:t>
      </w:r>
      <w:proofErr w:type="spellEnd"/>
      <w:r w:rsidRPr="00DC5D65">
        <w:rPr>
          <w:rFonts w:cs="Arial"/>
          <w:color w:val="000000"/>
          <w:sz w:val="20"/>
          <w:szCs w:val="20"/>
        </w:rPr>
        <w:t>), 15 000h (tryb Eco)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DC5D65">
        <w:rPr>
          <w:rFonts w:cs="Arial"/>
          <w:color w:val="000000"/>
          <w:sz w:val="20"/>
          <w:szCs w:val="20"/>
        </w:rPr>
        <w:t xml:space="preserve"> - wbudowany filtr o żywotności 5000h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DC5D65">
        <w:rPr>
          <w:rFonts w:cs="Arial"/>
          <w:color w:val="000000"/>
          <w:sz w:val="20"/>
          <w:szCs w:val="20"/>
        </w:rPr>
        <w:t xml:space="preserve"> - cyfrowa redukcja efektu trapezu: +/- 30 stopni (w pionie), +/- 30 stopni (w poziomie)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DC5D65">
        <w:rPr>
          <w:rFonts w:cs="Arial"/>
          <w:color w:val="000000"/>
          <w:sz w:val="20"/>
          <w:szCs w:val="20"/>
        </w:rPr>
        <w:t xml:space="preserve"> - tryby obrazu: Normalny, Kinowy, Dynamiczny, Tablica (czarna, zielona, biała), Dzienny, Foto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DC5D65">
        <w:rPr>
          <w:rFonts w:cs="Arial"/>
          <w:color w:val="000000"/>
          <w:sz w:val="20"/>
          <w:szCs w:val="20"/>
        </w:rPr>
        <w:t xml:space="preserve"> - symulacja DICOM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DC5D65">
        <w:rPr>
          <w:rFonts w:cs="Arial"/>
          <w:color w:val="000000"/>
          <w:sz w:val="20"/>
          <w:szCs w:val="20"/>
        </w:rPr>
        <w:t xml:space="preserve"> - funkcja HDCR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DC5D65">
        <w:rPr>
          <w:rFonts w:cs="Arial"/>
          <w:color w:val="000000"/>
          <w:sz w:val="20"/>
          <w:szCs w:val="20"/>
        </w:rPr>
        <w:t xml:space="preserve"> - funkcja Perfect Fit (regulacja obrazu w czterech rogach oraz </w:t>
      </w:r>
      <w:r w:rsidR="001540D5" w:rsidRPr="00DC5D65">
        <w:rPr>
          <w:rFonts w:cs="Arial"/>
          <w:color w:val="000000"/>
          <w:sz w:val="20"/>
          <w:szCs w:val="20"/>
        </w:rPr>
        <w:t>krawędziach</w:t>
      </w:r>
      <w:r w:rsidRPr="00DC5D65">
        <w:rPr>
          <w:rFonts w:cs="Arial"/>
          <w:color w:val="000000"/>
          <w:sz w:val="20"/>
          <w:szCs w:val="20"/>
        </w:rPr>
        <w:t xml:space="preserve"> </w:t>
      </w:r>
      <w:r w:rsidR="001540D5" w:rsidRPr="00DC5D65">
        <w:rPr>
          <w:rFonts w:cs="Arial"/>
          <w:color w:val="000000"/>
          <w:sz w:val="20"/>
          <w:szCs w:val="20"/>
        </w:rPr>
        <w:t>wyświetlanego</w:t>
      </w:r>
      <w:r w:rsidRPr="00DC5D65">
        <w:rPr>
          <w:rFonts w:cs="Arial"/>
          <w:color w:val="000000"/>
          <w:sz w:val="20"/>
          <w:szCs w:val="20"/>
        </w:rPr>
        <w:t xml:space="preserve"> obrazu)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DC5D65">
        <w:rPr>
          <w:rFonts w:cs="Arial"/>
          <w:color w:val="000000"/>
          <w:sz w:val="20"/>
          <w:szCs w:val="20"/>
        </w:rPr>
        <w:t xml:space="preserve"> - zabezpieczenia antykradzieżowe (elektroniczne): blokada kodem PIN, blokada klawiatury, hasło My </w:t>
      </w:r>
      <w:proofErr w:type="spellStart"/>
      <w:r w:rsidRPr="00DC5D65">
        <w:rPr>
          <w:rFonts w:cs="Arial"/>
          <w:color w:val="000000"/>
          <w:sz w:val="20"/>
          <w:szCs w:val="20"/>
        </w:rPr>
        <w:t>Screen</w:t>
      </w:r>
      <w:proofErr w:type="spellEnd"/>
      <w:r w:rsidRPr="00DC5D65">
        <w:rPr>
          <w:rFonts w:cs="Arial"/>
          <w:color w:val="000000"/>
          <w:sz w:val="20"/>
          <w:szCs w:val="20"/>
        </w:rPr>
        <w:t xml:space="preserve">, hasło </w:t>
      </w:r>
      <w:proofErr w:type="spellStart"/>
      <w:r w:rsidRPr="00DC5D65">
        <w:rPr>
          <w:rFonts w:cs="Arial"/>
          <w:color w:val="000000"/>
          <w:sz w:val="20"/>
          <w:szCs w:val="20"/>
        </w:rPr>
        <w:t>MyText</w:t>
      </w:r>
      <w:proofErr w:type="spellEnd"/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DC5D65">
        <w:rPr>
          <w:rFonts w:cs="Arial"/>
          <w:color w:val="000000"/>
          <w:sz w:val="20"/>
          <w:szCs w:val="20"/>
        </w:rPr>
        <w:t xml:space="preserve"> - zabezpieczenia antykradzieżowe: wbudowane dwa uchwyty do montażu mechanicznych urządzeń    anty kradzieżowych przygotowane przez producenta projektora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DC5D65">
        <w:rPr>
          <w:rFonts w:cs="Arial"/>
          <w:color w:val="000000"/>
          <w:sz w:val="20"/>
          <w:szCs w:val="20"/>
        </w:rPr>
        <w:t xml:space="preserve"> - polskie Menu ekranowe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DC5D65">
        <w:rPr>
          <w:rFonts w:cs="Arial"/>
          <w:color w:val="000000"/>
          <w:sz w:val="20"/>
          <w:szCs w:val="20"/>
        </w:rPr>
        <w:t xml:space="preserve"> - wbudowany głośnik min.  1 x 16W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DC5D65">
        <w:rPr>
          <w:rFonts w:cs="Arial"/>
          <w:color w:val="000000"/>
          <w:sz w:val="20"/>
          <w:szCs w:val="20"/>
        </w:rPr>
        <w:t xml:space="preserve"> - waga maksymalna: 3.5 kg 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DC5D65">
        <w:rPr>
          <w:rFonts w:cs="Arial"/>
          <w:color w:val="000000"/>
          <w:sz w:val="20"/>
          <w:szCs w:val="20"/>
        </w:rPr>
        <w:t xml:space="preserve"> - wymiary maksymalne: 349 x 88 x 264 mm 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  <w:r w:rsidRPr="00DC5D65">
        <w:rPr>
          <w:rFonts w:cs="Arial"/>
          <w:color w:val="000000"/>
          <w:sz w:val="20"/>
          <w:szCs w:val="20"/>
        </w:rPr>
        <w:t xml:space="preserve"> - gwarancja: 36 miesięcy na projektor, 12 miesięcy lub 1000h na lampę</w:t>
      </w:r>
    </w:p>
    <w:p w:rsidR="00DC5D65" w:rsidRPr="00DC5D65" w:rsidRDefault="00DC5D65" w:rsidP="00DC5D65">
      <w:pPr>
        <w:spacing w:after="0"/>
        <w:ind w:left="851" w:hanging="143"/>
        <w:rPr>
          <w:rFonts w:cs="Arial"/>
          <w:color w:val="000000"/>
          <w:sz w:val="20"/>
          <w:szCs w:val="20"/>
        </w:rPr>
      </w:pPr>
    </w:p>
    <w:p w:rsidR="00DC5D65" w:rsidRPr="00DC5D65" w:rsidRDefault="00DC5D65" w:rsidP="00DC5D65">
      <w:pPr>
        <w:spacing w:after="0"/>
        <w:ind w:left="708"/>
        <w:rPr>
          <w:rFonts w:cs="Arial"/>
          <w:color w:val="000000"/>
          <w:sz w:val="20"/>
          <w:szCs w:val="20"/>
        </w:rPr>
      </w:pPr>
    </w:p>
    <w:p w:rsidR="00DC5D65" w:rsidRPr="00DC5D65" w:rsidRDefault="00DC5D65" w:rsidP="00DC5D65">
      <w:pPr>
        <w:spacing w:after="0"/>
        <w:ind w:left="708"/>
        <w:rPr>
          <w:rFonts w:cs="Arial"/>
          <w:color w:val="000000"/>
          <w:sz w:val="20"/>
          <w:szCs w:val="20"/>
        </w:rPr>
      </w:pPr>
    </w:p>
    <w:sectPr w:rsidR="00DC5D65" w:rsidRPr="00DC5D65" w:rsidSect="00BE3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C5" w:rsidRDefault="00CD6CC5" w:rsidP="00E23514">
      <w:pPr>
        <w:spacing w:after="0" w:line="240" w:lineRule="auto"/>
      </w:pPr>
      <w:r>
        <w:separator/>
      </w:r>
    </w:p>
  </w:endnote>
  <w:endnote w:type="continuationSeparator" w:id="0">
    <w:p w:rsidR="00CD6CC5" w:rsidRDefault="00CD6CC5" w:rsidP="00E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C5" w:rsidRDefault="00CD6CC5" w:rsidP="00E23514">
      <w:pPr>
        <w:spacing w:after="0" w:line="240" w:lineRule="auto"/>
      </w:pPr>
      <w:r>
        <w:separator/>
      </w:r>
    </w:p>
  </w:footnote>
  <w:footnote w:type="continuationSeparator" w:id="0">
    <w:p w:rsidR="00CD6CC5" w:rsidRDefault="00CD6CC5" w:rsidP="00E2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 w15:restartNumberingAfterBreak="0">
    <w:nsid w:val="08BF34AC"/>
    <w:multiLevelType w:val="multilevel"/>
    <w:tmpl w:val="AD96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92AE8"/>
    <w:multiLevelType w:val="hybridMultilevel"/>
    <w:tmpl w:val="A7F84F7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857D1"/>
    <w:multiLevelType w:val="multilevel"/>
    <w:tmpl w:val="671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F1594"/>
    <w:multiLevelType w:val="hybridMultilevel"/>
    <w:tmpl w:val="FBC41244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A10B18"/>
    <w:multiLevelType w:val="hybridMultilevel"/>
    <w:tmpl w:val="6C78C802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AF0C77"/>
    <w:multiLevelType w:val="multilevel"/>
    <w:tmpl w:val="DCD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D5B47"/>
    <w:multiLevelType w:val="hybridMultilevel"/>
    <w:tmpl w:val="D466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D5E07"/>
    <w:multiLevelType w:val="hybridMultilevel"/>
    <w:tmpl w:val="1E84072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38196C"/>
    <w:multiLevelType w:val="hybridMultilevel"/>
    <w:tmpl w:val="BD96BBEE"/>
    <w:lvl w:ilvl="0" w:tplc="22545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4B2609"/>
    <w:multiLevelType w:val="hybridMultilevel"/>
    <w:tmpl w:val="AA1C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7160B"/>
    <w:multiLevelType w:val="hybridMultilevel"/>
    <w:tmpl w:val="CE40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2EC9"/>
    <w:multiLevelType w:val="multilevel"/>
    <w:tmpl w:val="3FF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326524"/>
    <w:multiLevelType w:val="multilevel"/>
    <w:tmpl w:val="DEF8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674425"/>
    <w:multiLevelType w:val="hybridMultilevel"/>
    <w:tmpl w:val="1E8EAC4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A57257"/>
    <w:multiLevelType w:val="hybridMultilevel"/>
    <w:tmpl w:val="07D6EDC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8F73B1"/>
    <w:multiLevelType w:val="hybridMultilevel"/>
    <w:tmpl w:val="A356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D16CF"/>
    <w:multiLevelType w:val="hybridMultilevel"/>
    <w:tmpl w:val="0AFEF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F6D00"/>
    <w:multiLevelType w:val="hybridMultilevel"/>
    <w:tmpl w:val="B25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14"/>
  </w:num>
  <w:num w:numId="7">
    <w:abstractNumId w:val="9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10"/>
  </w:num>
  <w:num w:numId="12">
    <w:abstractNumId w:val="7"/>
  </w:num>
  <w:num w:numId="13">
    <w:abstractNumId w:val="16"/>
  </w:num>
  <w:num w:numId="14">
    <w:abstractNumId w:val="12"/>
  </w:num>
  <w:num w:numId="15">
    <w:abstractNumId w:val="6"/>
  </w:num>
  <w:num w:numId="16">
    <w:abstractNumId w:val="3"/>
  </w:num>
  <w:num w:numId="17">
    <w:abstractNumId w:val="0"/>
  </w:num>
  <w:num w:numId="18">
    <w:abstractNumId w:val="1"/>
  </w:num>
  <w:num w:numId="19">
    <w:abstractNumId w:val="13"/>
  </w:num>
  <w:num w:numId="20">
    <w:abstractNumId w:val="17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54"/>
    <w:rsid w:val="00002CEA"/>
    <w:rsid w:val="00006E44"/>
    <w:rsid w:val="00010EA8"/>
    <w:rsid w:val="000124CC"/>
    <w:rsid w:val="000208A2"/>
    <w:rsid w:val="0003031C"/>
    <w:rsid w:val="00042750"/>
    <w:rsid w:val="0005686E"/>
    <w:rsid w:val="0005763F"/>
    <w:rsid w:val="00060BD1"/>
    <w:rsid w:val="00066909"/>
    <w:rsid w:val="0007253A"/>
    <w:rsid w:val="000734A0"/>
    <w:rsid w:val="00080A02"/>
    <w:rsid w:val="0009014A"/>
    <w:rsid w:val="00096B1D"/>
    <w:rsid w:val="000B05CD"/>
    <w:rsid w:val="000C00A8"/>
    <w:rsid w:val="000C12B9"/>
    <w:rsid w:val="000C7E19"/>
    <w:rsid w:val="000D3B1D"/>
    <w:rsid w:val="000D5DD4"/>
    <w:rsid w:val="000D5F50"/>
    <w:rsid w:val="000D7C60"/>
    <w:rsid w:val="000D7E4C"/>
    <w:rsid w:val="000E6631"/>
    <w:rsid w:val="000F7D7D"/>
    <w:rsid w:val="00100FF4"/>
    <w:rsid w:val="00105BA5"/>
    <w:rsid w:val="00106B6E"/>
    <w:rsid w:val="00106BDC"/>
    <w:rsid w:val="00112AC2"/>
    <w:rsid w:val="00126608"/>
    <w:rsid w:val="00126C87"/>
    <w:rsid w:val="00131B2F"/>
    <w:rsid w:val="001350B8"/>
    <w:rsid w:val="0013680A"/>
    <w:rsid w:val="0014394F"/>
    <w:rsid w:val="001453BB"/>
    <w:rsid w:val="001540D5"/>
    <w:rsid w:val="0015714A"/>
    <w:rsid w:val="00160633"/>
    <w:rsid w:val="00165875"/>
    <w:rsid w:val="00176456"/>
    <w:rsid w:val="0018025C"/>
    <w:rsid w:val="001845BF"/>
    <w:rsid w:val="00186434"/>
    <w:rsid w:val="00190BC9"/>
    <w:rsid w:val="0019255D"/>
    <w:rsid w:val="00193371"/>
    <w:rsid w:val="00193B08"/>
    <w:rsid w:val="00196B2F"/>
    <w:rsid w:val="001A0B30"/>
    <w:rsid w:val="001A53F3"/>
    <w:rsid w:val="001A6EEC"/>
    <w:rsid w:val="001B2D9F"/>
    <w:rsid w:val="001B3151"/>
    <w:rsid w:val="001B58CA"/>
    <w:rsid w:val="001B5F92"/>
    <w:rsid w:val="001C104A"/>
    <w:rsid w:val="001C2DFC"/>
    <w:rsid w:val="001D1082"/>
    <w:rsid w:val="001D67D9"/>
    <w:rsid w:val="001E376C"/>
    <w:rsid w:val="001E6C7E"/>
    <w:rsid w:val="001E7FFD"/>
    <w:rsid w:val="001F4EB9"/>
    <w:rsid w:val="00201627"/>
    <w:rsid w:val="0020472D"/>
    <w:rsid w:val="00214032"/>
    <w:rsid w:val="0022581B"/>
    <w:rsid w:val="002305E4"/>
    <w:rsid w:val="002500F2"/>
    <w:rsid w:val="002515C2"/>
    <w:rsid w:val="00254C1F"/>
    <w:rsid w:val="00263731"/>
    <w:rsid w:val="00264225"/>
    <w:rsid w:val="002653C8"/>
    <w:rsid w:val="00266D0E"/>
    <w:rsid w:val="002673B2"/>
    <w:rsid w:val="0027015E"/>
    <w:rsid w:val="002814C6"/>
    <w:rsid w:val="002820AA"/>
    <w:rsid w:val="00283515"/>
    <w:rsid w:val="00283DB7"/>
    <w:rsid w:val="00286538"/>
    <w:rsid w:val="00293730"/>
    <w:rsid w:val="0029383B"/>
    <w:rsid w:val="002B6249"/>
    <w:rsid w:val="002E0726"/>
    <w:rsid w:val="002E6F6D"/>
    <w:rsid w:val="002F751B"/>
    <w:rsid w:val="00300E14"/>
    <w:rsid w:val="0030466A"/>
    <w:rsid w:val="00321DC7"/>
    <w:rsid w:val="00325CE6"/>
    <w:rsid w:val="00333F7E"/>
    <w:rsid w:val="003347BC"/>
    <w:rsid w:val="00337343"/>
    <w:rsid w:val="0035400A"/>
    <w:rsid w:val="00356585"/>
    <w:rsid w:val="00357BED"/>
    <w:rsid w:val="00365229"/>
    <w:rsid w:val="003655DE"/>
    <w:rsid w:val="00370B94"/>
    <w:rsid w:val="00371F3A"/>
    <w:rsid w:val="003853B5"/>
    <w:rsid w:val="00385EEB"/>
    <w:rsid w:val="003A2EE3"/>
    <w:rsid w:val="003A402B"/>
    <w:rsid w:val="003C0F4F"/>
    <w:rsid w:val="003C191D"/>
    <w:rsid w:val="003C504C"/>
    <w:rsid w:val="003C6DE4"/>
    <w:rsid w:val="003D28B1"/>
    <w:rsid w:val="003D7568"/>
    <w:rsid w:val="003E3353"/>
    <w:rsid w:val="003E4261"/>
    <w:rsid w:val="003F31FA"/>
    <w:rsid w:val="003F3661"/>
    <w:rsid w:val="003F4A2A"/>
    <w:rsid w:val="003F6F0C"/>
    <w:rsid w:val="004025D0"/>
    <w:rsid w:val="004054BF"/>
    <w:rsid w:val="00414339"/>
    <w:rsid w:val="004256A7"/>
    <w:rsid w:val="00430A4D"/>
    <w:rsid w:val="004727E7"/>
    <w:rsid w:val="00480989"/>
    <w:rsid w:val="00481679"/>
    <w:rsid w:val="0048545E"/>
    <w:rsid w:val="00494342"/>
    <w:rsid w:val="00494D13"/>
    <w:rsid w:val="004974E9"/>
    <w:rsid w:val="004A5368"/>
    <w:rsid w:val="004A56DC"/>
    <w:rsid w:val="004A61F8"/>
    <w:rsid w:val="004C1283"/>
    <w:rsid w:val="004C433C"/>
    <w:rsid w:val="004D6203"/>
    <w:rsid w:val="004E2F99"/>
    <w:rsid w:val="004E55C5"/>
    <w:rsid w:val="004E66C6"/>
    <w:rsid w:val="004F1374"/>
    <w:rsid w:val="004F367E"/>
    <w:rsid w:val="004F3DE1"/>
    <w:rsid w:val="00506495"/>
    <w:rsid w:val="00514390"/>
    <w:rsid w:val="00521A79"/>
    <w:rsid w:val="00525DAF"/>
    <w:rsid w:val="00540805"/>
    <w:rsid w:val="00552A72"/>
    <w:rsid w:val="00552D5B"/>
    <w:rsid w:val="00556A30"/>
    <w:rsid w:val="00565776"/>
    <w:rsid w:val="005660FD"/>
    <w:rsid w:val="00573147"/>
    <w:rsid w:val="005734D2"/>
    <w:rsid w:val="0057493C"/>
    <w:rsid w:val="005767AC"/>
    <w:rsid w:val="00585821"/>
    <w:rsid w:val="00590D75"/>
    <w:rsid w:val="00594306"/>
    <w:rsid w:val="00597F7B"/>
    <w:rsid w:val="005A7B0D"/>
    <w:rsid w:val="005B3F1B"/>
    <w:rsid w:val="005B670D"/>
    <w:rsid w:val="005C0B23"/>
    <w:rsid w:val="005C1BFD"/>
    <w:rsid w:val="005D17F4"/>
    <w:rsid w:val="005D6F19"/>
    <w:rsid w:val="005E48E8"/>
    <w:rsid w:val="005F21D1"/>
    <w:rsid w:val="005F6DFA"/>
    <w:rsid w:val="00616763"/>
    <w:rsid w:val="0062337B"/>
    <w:rsid w:val="00627E1C"/>
    <w:rsid w:val="006306EF"/>
    <w:rsid w:val="0064509F"/>
    <w:rsid w:val="00650884"/>
    <w:rsid w:val="00652103"/>
    <w:rsid w:val="00652CEC"/>
    <w:rsid w:val="00653F70"/>
    <w:rsid w:val="00657196"/>
    <w:rsid w:val="00667173"/>
    <w:rsid w:val="00672596"/>
    <w:rsid w:val="006845F2"/>
    <w:rsid w:val="00692134"/>
    <w:rsid w:val="00693C25"/>
    <w:rsid w:val="00694B47"/>
    <w:rsid w:val="006A390D"/>
    <w:rsid w:val="006C62D0"/>
    <w:rsid w:val="006C727F"/>
    <w:rsid w:val="006E370D"/>
    <w:rsid w:val="006E51B5"/>
    <w:rsid w:val="006F433A"/>
    <w:rsid w:val="006F6888"/>
    <w:rsid w:val="006F7595"/>
    <w:rsid w:val="0070323A"/>
    <w:rsid w:val="007038F6"/>
    <w:rsid w:val="0070713B"/>
    <w:rsid w:val="00714E43"/>
    <w:rsid w:val="0071527C"/>
    <w:rsid w:val="007158DE"/>
    <w:rsid w:val="00716A36"/>
    <w:rsid w:val="00716BE1"/>
    <w:rsid w:val="0073024F"/>
    <w:rsid w:val="00737E97"/>
    <w:rsid w:val="00750E44"/>
    <w:rsid w:val="00753A3D"/>
    <w:rsid w:val="00765AA9"/>
    <w:rsid w:val="00767FCF"/>
    <w:rsid w:val="00770915"/>
    <w:rsid w:val="00770D66"/>
    <w:rsid w:val="00786BD1"/>
    <w:rsid w:val="00794182"/>
    <w:rsid w:val="007B2715"/>
    <w:rsid w:val="007B4417"/>
    <w:rsid w:val="007D6338"/>
    <w:rsid w:val="007D6B73"/>
    <w:rsid w:val="007E7262"/>
    <w:rsid w:val="00802A93"/>
    <w:rsid w:val="008104CF"/>
    <w:rsid w:val="00844269"/>
    <w:rsid w:val="00846130"/>
    <w:rsid w:val="00851932"/>
    <w:rsid w:val="00851B60"/>
    <w:rsid w:val="00852141"/>
    <w:rsid w:val="008848E9"/>
    <w:rsid w:val="00886FC9"/>
    <w:rsid w:val="00890A8F"/>
    <w:rsid w:val="00891054"/>
    <w:rsid w:val="008A6568"/>
    <w:rsid w:val="008D2660"/>
    <w:rsid w:val="008E0B96"/>
    <w:rsid w:val="00900D1D"/>
    <w:rsid w:val="00915068"/>
    <w:rsid w:val="00916792"/>
    <w:rsid w:val="00916956"/>
    <w:rsid w:val="0092258C"/>
    <w:rsid w:val="0093049C"/>
    <w:rsid w:val="00933174"/>
    <w:rsid w:val="00933891"/>
    <w:rsid w:val="00937808"/>
    <w:rsid w:val="00940371"/>
    <w:rsid w:val="0094276B"/>
    <w:rsid w:val="00942777"/>
    <w:rsid w:val="0095206C"/>
    <w:rsid w:val="00970AFA"/>
    <w:rsid w:val="00974F48"/>
    <w:rsid w:val="0098428A"/>
    <w:rsid w:val="00994BF3"/>
    <w:rsid w:val="009959CC"/>
    <w:rsid w:val="00997A11"/>
    <w:rsid w:val="009A1B35"/>
    <w:rsid w:val="009B624B"/>
    <w:rsid w:val="009C303A"/>
    <w:rsid w:val="009C4D0E"/>
    <w:rsid w:val="009D69A4"/>
    <w:rsid w:val="009D6E15"/>
    <w:rsid w:val="009E2350"/>
    <w:rsid w:val="009E4EBC"/>
    <w:rsid w:val="009F5934"/>
    <w:rsid w:val="00A02306"/>
    <w:rsid w:val="00A07DBA"/>
    <w:rsid w:val="00A07EC0"/>
    <w:rsid w:val="00A10663"/>
    <w:rsid w:val="00A17FB0"/>
    <w:rsid w:val="00A21E10"/>
    <w:rsid w:val="00A25BC1"/>
    <w:rsid w:val="00A3116C"/>
    <w:rsid w:val="00A42A64"/>
    <w:rsid w:val="00A54181"/>
    <w:rsid w:val="00A578AA"/>
    <w:rsid w:val="00A6025E"/>
    <w:rsid w:val="00A66F58"/>
    <w:rsid w:val="00A70F70"/>
    <w:rsid w:val="00A93602"/>
    <w:rsid w:val="00AA04FC"/>
    <w:rsid w:val="00AA1472"/>
    <w:rsid w:val="00AA24AE"/>
    <w:rsid w:val="00AE184C"/>
    <w:rsid w:val="00AE58A0"/>
    <w:rsid w:val="00AE79AC"/>
    <w:rsid w:val="00B01940"/>
    <w:rsid w:val="00B144C9"/>
    <w:rsid w:val="00B1692C"/>
    <w:rsid w:val="00B20129"/>
    <w:rsid w:val="00B27EF6"/>
    <w:rsid w:val="00B37955"/>
    <w:rsid w:val="00B40ED4"/>
    <w:rsid w:val="00B5498C"/>
    <w:rsid w:val="00B56A1D"/>
    <w:rsid w:val="00B64416"/>
    <w:rsid w:val="00B82811"/>
    <w:rsid w:val="00B87254"/>
    <w:rsid w:val="00B92052"/>
    <w:rsid w:val="00BA3589"/>
    <w:rsid w:val="00BB2620"/>
    <w:rsid w:val="00BB7CCD"/>
    <w:rsid w:val="00BC0A5F"/>
    <w:rsid w:val="00BC2418"/>
    <w:rsid w:val="00BC3130"/>
    <w:rsid w:val="00BE3BB6"/>
    <w:rsid w:val="00BE5E83"/>
    <w:rsid w:val="00BE6FF9"/>
    <w:rsid w:val="00BF17EB"/>
    <w:rsid w:val="00BF18B3"/>
    <w:rsid w:val="00BF24F6"/>
    <w:rsid w:val="00BF2FA3"/>
    <w:rsid w:val="00BF7B86"/>
    <w:rsid w:val="00C000F6"/>
    <w:rsid w:val="00C13006"/>
    <w:rsid w:val="00C30E4B"/>
    <w:rsid w:val="00C33D46"/>
    <w:rsid w:val="00C35F2D"/>
    <w:rsid w:val="00C45251"/>
    <w:rsid w:val="00C45A3B"/>
    <w:rsid w:val="00C5000E"/>
    <w:rsid w:val="00C5246D"/>
    <w:rsid w:val="00C55E2E"/>
    <w:rsid w:val="00C66F43"/>
    <w:rsid w:val="00CA247D"/>
    <w:rsid w:val="00CA295D"/>
    <w:rsid w:val="00CB2B62"/>
    <w:rsid w:val="00CC4579"/>
    <w:rsid w:val="00CD14C5"/>
    <w:rsid w:val="00CD6CC5"/>
    <w:rsid w:val="00CE515F"/>
    <w:rsid w:val="00CF2B3F"/>
    <w:rsid w:val="00CF3D82"/>
    <w:rsid w:val="00CF438C"/>
    <w:rsid w:val="00CF5835"/>
    <w:rsid w:val="00D02A61"/>
    <w:rsid w:val="00D04AEC"/>
    <w:rsid w:val="00D17A0E"/>
    <w:rsid w:val="00D226E9"/>
    <w:rsid w:val="00D23A22"/>
    <w:rsid w:val="00D34095"/>
    <w:rsid w:val="00D378F1"/>
    <w:rsid w:val="00D44303"/>
    <w:rsid w:val="00D452F7"/>
    <w:rsid w:val="00D64FBD"/>
    <w:rsid w:val="00D8353B"/>
    <w:rsid w:val="00D8497A"/>
    <w:rsid w:val="00DA6EAA"/>
    <w:rsid w:val="00DB0778"/>
    <w:rsid w:val="00DB1D19"/>
    <w:rsid w:val="00DC5D65"/>
    <w:rsid w:val="00DD0C74"/>
    <w:rsid w:val="00DD1646"/>
    <w:rsid w:val="00DD4347"/>
    <w:rsid w:val="00DF33B9"/>
    <w:rsid w:val="00E00918"/>
    <w:rsid w:val="00E01C95"/>
    <w:rsid w:val="00E12B23"/>
    <w:rsid w:val="00E17F76"/>
    <w:rsid w:val="00E23514"/>
    <w:rsid w:val="00E41FDE"/>
    <w:rsid w:val="00E43784"/>
    <w:rsid w:val="00E45047"/>
    <w:rsid w:val="00E450AA"/>
    <w:rsid w:val="00E60AA5"/>
    <w:rsid w:val="00E6762A"/>
    <w:rsid w:val="00E71FC8"/>
    <w:rsid w:val="00E87D64"/>
    <w:rsid w:val="00E91600"/>
    <w:rsid w:val="00E91C95"/>
    <w:rsid w:val="00E93B9A"/>
    <w:rsid w:val="00E9764E"/>
    <w:rsid w:val="00EA25D3"/>
    <w:rsid w:val="00ED756D"/>
    <w:rsid w:val="00EE4B76"/>
    <w:rsid w:val="00EF0999"/>
    <w:rsid w:val="00EF2ABC"/>
    <w:rsid w:val="00F00EB4"/>
    <w:rsid w:val="00F14CEA"/>
    <w:rsid w:val="00F17225"/>
    <w:rsid w:val="00F256F0"/>
    <w:rsid w:val="00F2575D"/>
    <w:rsid w:val="00F4197A"/>
    <w:rsid w:val="00F44F1B"/>
    <w:rsid w:val="00F5162F"/>
    <w:rsid w:val="00F53A08"/>
    <w:rsid w:val="00F70672"/>
    <w:rsid w:val="00F814A5"/>
    <w:rsid w:val="00F90733"/>
    <w:rsid w:val="00F92962"/>
    <w:rsid w:val="00F92D3F"/>
    <w:rsid w:val="00F97FA1"/>
    <w:rsid w:val="00FA435D"/>
    <w:rsid w:val="00FA4F65"/>
    <w:rsid w:val="00FB28FD"/>
    <w:rsid w:val="00FC7B6E"/>
    <w:rsid w:val="00FD1805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basedOn w:val="Normalny"/>
    <w:uiPriority w:val="34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ytu1">
    <w:name w:val="Tytuł1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uiPriority w:val="99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uiPriority w:val="99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link w:val="Nagwek2"/>
    <w:uiPriority w:val="9"/>
    <w:rsid w:val="008A656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  <w:style w:type="character" w:customStyle="1" w:styleId="trzynastka">
    <w:name w:val="trzynastka"/>
    <w:basedOn w:val="Domylnaczcionkaakapitu"/>
    <w:rsid w:val="00193371"/>
  </w:style>
  <w:style w:type="character" w:customStyle="1" w:styleId="tooltip">
    <w:name w:val="tooltip"/>
    <w:basedOn w:val="Domylnaczcionkaakapitu"/>
    <w:rsid w:val="00B01940"/>
  </w:style>
  <w:style w:type="character" w:customStyle="1" w:styleId="tooltipster">
    <w:name w:val="tooltipster"/>
    <w:rsid w:val="00193B08"/>
  </w:style>
  <w:style w:type="character" w:customStyle="1" w:styleId="nazwaprodfirma">
    <w:name w:val="nazwa_prod_firma"/>
    <w:rsid w:val="00214032"/>
  </w:style>
  <w:style w:type="paragraph" w:styleId="Nagwek">
    <w:name w:val="header"/>
    <w:basedOn w:val="Normalny"/>
    <w:link w:val="Nagwek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5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514"/>
    <w:rPr>
      <w:sz w:val="22"/>
      <w:szCs w:val="22"/>
      <w:lang w:eastAsia="en-US"/>
    </w:rPr>
  </w:style>
  <w:style w:type="character" w:customStyle="1" w:styleId="pvtitlename">
    <w:name w:val="pv_title_name"/>
    <w:basedOn w:val="Domylnaczcionkaakapitu"/>
    <w:rsid w:val="00F44F1B"/>
  </w:style>
  <w:style w:type="paragraph" w:customStyle="1" w:styleId="bodytext">
    <w:name w:val="bodytext"/>
    <w:basedOn w:val="Normalny"/>
    <w:rsid w:val="00D34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4A536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4A5368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5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A53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4120</CharactersWithSpaces>
  <SharedDoc>false</SharedDoc>
  <HLinks>
    <vt:vector size="30" baseType="variant"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_Toc492895611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_Toc492895610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_Toc492895609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_Toc492895608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_Toc492895607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2018-11-20T10:04:00Z</dcterms:created>
  <dcterms:modified xsi:type="dcterms:W3CDTF">2018-11-20T10:04:00Z</dcterms:modified>
</cp:coreProperties>
</file>